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E80" w:rsidRPr="0029213D" w:rsidRDefault="009C5F97" w:rsidP="0029213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9213D">
        <w:rPr>
          <w:rFonts w:ascii="Times New Roman" w:hAnsi="Times New Roman" w:cs="Times New Roman"/>
          <w:b/>
          <w:sz w:val="24"/>
          <w:szCs w:val="24"/>
        </w:rPr>
        <w:t>1 Руды, минералы, месторождения благородных металлов.</w:t>
      </w:r>
      <w:r w:rsidR="00721E80" w:rsidRPr="0029213D">
        <w:rPr>
          <w:rFonts w:ascii="Times New Roman" w:hAnsi="Times New Roman" w:cs="Times New Roman"/>
          <w:b/>
          <w:sz w:val="24"/>
          <w:szCs w:val="24"/>
        </w:rPr>
        <w:t xml:space="preserve"> Технологические особенности переработки руд благородных металлов</w:t>
      </w:r>
    </w:p>
    <w:p w:rsidR="00721E80" w:rsidRPr="0029213D" w:rsidRDefault="00721E80" w:rsidP="0029213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9213D" w:rsidRDefault="00FB3B51" w:rsidP="002921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t>К благородным металлам относятся золото, серебро, платина и платиноиды –</w:t>
      </w:r>
      <w:r w:rsidRPr="0029213D">
        <w:rPr>
          <w:rFonts w:ascii="Times New Roman" w:hAnsi="Times New Roman" w:cs="Times New Roman"/>
          <w:sz w:val="24"/>
          <w:szCs w:val="24"/>
        </w:rPr>
        <w:br/>
        <w:t>палладий, осмий, иридий, рутений и родий.</w:t>
      </w:r>
    </w:p>
    <w:p w:rsidR="0029213D" w:rsidRDefault="00FB3B51" w:rsidP="002921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t>Благородные металлы по сравнению с другими металлами имеют более высокую</w:t>
      </w:r>
      <w:r w:rsidRPr="0029213D">
        <w:rPr>
          <w:rFonts w:ascii="Times New Roman" w:hAnsi="Times New Roman" w:cs="Times New Roman"/>
          <w:sz w:val="24"/>
          <w:szCs w:val="24"/>
        </w:rPr>
        <w:br/>
        <w:t>химическую устойчивость в различных средах и в первую очередь в отношении</w:t>
      </w:r>
      <w:r w:rsidRPr="0029213D">
        <w:rPr>
          <w:rFonts w:ascii="Times New Roman" w:hAnsi="Times New Roman" w:cs="Times New Roman"/>
          <w:sz w:val="24"/>
          <w:szCs w:val="24"/>
        </w:rPr>
        <w:br/>
        <w:t>образования кислородных соединений. Теплопроводность и электропроводность</w:t>
      </w:r>
      <w:r w:rsidRPr="0029213D">
        <w:rPr>
          <w:rFonts w:ascii="Times New Roman" w:hAnsi="Times New Roman" w:cs="Times New Roman"/>
          <w:sz w:val="24"/>
          <w:szCs w:val="24"/>
        </w:rPr>
        <w:br/>
        <w:t>серебра выше всех металлов, за ним следуют медь, золото и др. Платина обладает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низкой электропроводностью. Золото, серебро и платина –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высокопластичные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и</w:t>
      </w:r>
      <w:r w:rsidRPr="0029213D">
        <w:rPr>
          <w:rFonts w:ascii="Times New Roman" w:hAnsi="Times New Roman" w:cs="Times New Roman"/>
          <w:sz w:val="24"/>
          <w:szCs w:val="24"/>
        </w:rPr>
        <w:br/>
        <w:t>ковкие металлы. Они хорошо прокатываются в тонкие листы, протягиваются в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тонкую проволоку и штампуются. Золото и серебро сравнительно </w:t>
      </w:r>
      <w:proofErr w:type="gramStart"/>
      <w:r w:rsidRPr="0029213D">
        <w:rPr>
          <w:rFonts w:ascii="Times New Roman" w:hAnsi="Times New Roman" w:cs="Times New Roman"/>
          <w:sz w:val="24"/>
          <w:szCs w:val="24"/>
        </w:rPr>
        <w:t>легкоплавкие</w:t>
      </w:r>
      <w:proofErr w:type="gramEnd"/>
      <w:r w:rsidRPr="0029213D">
        <w:rPr>
          <w:rFonts w:ascii="Times New Roman" w:hAnsi="Times New Roman" w:cs="Times New Roman"/>
          <w:sz w:val="24"/>
          <w:szCs w:val="24"/>
        </w:rPr>
        <w:t>.</w:t>
      </w:r>
      <w:r w:rsidRPr="0029213D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29213D">
        <w:rPr>
          <w:rFonts w:ascii="Times New Roman" w:hAnsi="Times New Roman" w:cs="Times New Roman"/>
          <w:sz w:val="24"/>
          <w:szCs w:val="24"/>
        </w:rPr>
        <w:t>Осмий, иридий, рутений, родий, палладий обладают высокой механической</w:t>
      </w:r>
      <w:r w:rsidRPr="0029213D">
        <w:rPr>
          <w:rFonts w:ascii="Times New Roman" w:hAnsi="Times New Roman" w:cs="Times New Roman"/>
          <w:sz w:val="24"/>
          <w:szCs w:val="24"/>
        </w:rPr>
        <w:br/>
        <w:t>прочностью, твердостью (твердость первых трех близка к закаленной стали), высокой</w:t>
      </w:r>
      <w:r w:rsidRPr="0029213D">
        <w:rPr>
          <w:rFonts w:ascii="Times New Roman" w:hAnsi="Times New Roman" w:cs="Times New Roman"/>
          <w:sz w:val="24"/>
          <w:szCs w:val="24"/>
        </w:rPr>
        <w:br/>
        <w:t>температурой плавления (тугоплавкие) и кипения.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proofErr w:type="gramEnd"/>
    </w:p>
    <w:p w:rsidR="0029213D" w:rsidRDefault="00FB3B51" w:rsidP="002921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t>По плотности, атомному числу, атомной массе платин</w:t>
      </w:r>
      <w:r w:rsidR="0029213D">
        <w:rPr>
          <w:rFonts w:ascii="Times New Roman" w:hAnsi="Times New Roman" w:cs="Times New Roman"/>
          <w:sz w:val="24"/>
          <w:szCs w:val="24"/>
        </w:rPr>
        <w:t>овые металлы являют две</w:t>
      </w:r>
      <w:r w:rsidR="0029213D">
        <w:rPr>
          <w:rFonts w:ascii="Times New Roman" w:hAnsi="Times New Roman" w:cs="Times New Roman"/>
          <w:sz w:val="24"/>
          <w:szCs w:val="24"/>
        </w:rPr>
        <w:br/>
        <w:t xml:space="preserve">триады, </w:t>
      </w:r>
      <w:r w:rsidRPr="0029213D">
        <w:rPr>
          <w:rFonts w:ascii="Times New Roman" w:hAnsi="Times New Roman" w:cs="Times New Roman"/>
          <w:sz w:val="24"/>
          <w:szCs w:val="24"/>
        </w:rPr>
        <w:t>которые, в свою очередь, вместе с золотом и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серебром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 xml:space="preserve"> образуют две подгруппы благородных металлов:</w:t>
      </w:r>
    </w:p>
    <w:p w:rsidR="0029213D" w:rsidRDefault="00FB3B51" w:rsidP="00292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9213D">
        <w:rPr>
          <w:rFonts w:ascii="Times New Roman" w:hAnsi="Times New Roman" w:cs="Times New Roman"/>
          <w:sz w:val="24"/>
          <w:szCs w:val="24"/>
        </w:rPr>
        <w:t>– тяжелые платиновые металлы (осмий, иридий, платина) совместно с золотом;</w:t>
      </w:r>
      <w:r w:rsidRPr="0029213D">
        <w:rPr>
          <w:rFonts w:ascii="Times New Roman" w:hAnsi="Times New Roman" w:cs="Times New Roman"/>
          <w:sz w:val="24"/>
          <w:szCs w:val="24"/>
        </w:rPr>
        <w:br/>
        <w:t>– легкие платиновые металлы (рутений, родий, палладий) совместно с серебром</w:t>
      </w:r>
      <w:proofErr w:type="gramEnd"/>
    </w:p>
    <w:p w:rsidR="0029213D" w:rsidRDefault="00FB3B51" w:rsidP="002921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t>Для благородных металлов характерна высокая стойкость по отношению к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химическим реактивам, которая, однако, проявляется </w:t>
      </w:r>
      <w:proofErr w:type="gramStart"/>
      <w:r w:rsidRPr="0029213D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29213D">
        <w:rPr>
          <w:rFonts w:ascii="Times New Roman" w:hAnsi="Times New Roman" w:cs="Times New Roman"/>
          <w:sz w:val="24"/>
          <w:szCs w:val="24"/>
        </w:rPr>
        <w:t xml:space="preserve"> разному.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По мере возрастания химической устойчивости</w:t>
      </w:r>
      <w:r w:rsidR="0029213D">
        <w:rPr>
          <w:rFonts w:ascii="Times New Roman" w:hAnsi="Times New Roman" w:cs="Times New Roman"/>
          <w:sz w:val="24"/>
          <w:szCs w:val="24"/>
        </w:rPr>
        <w:t xml:space="preserve"> б</w:t>
      </w:r>
      <w:r w:rsidRPr="0029213D">
        <w:rPr>
          <w:rFonts w:ascii="Times New Roman" w:hAnsi="Times New Roman" w:cs="Times New Roman"/>
          <w:sz w:val="24"/>
          <w:szCs w:val="24"/>
        </w:rPr>
        <w:t>лагородные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металлы могут быть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расположены в следующем порядке:</w:t>
      </w:r>
      <w:r w:rsidRPr="0029213D">
        <w:rPr>
          <w:rFonts w:ascii="Times New Roman" w:hAnsi="Times New Roman" w:cs="Times New Roman"/>
          <w:sz w:val="24"/>
          <w:szCs w:val="24"/>
        </w:rPr>
        <w:br/>
        <w:t>– наименее устойчивые: серебро, палладий, осмий;</w:t>
      </w:r>
    </w:p>
    <w:p w:rsidR="0029213D" w:rsidRDefault="00FB3B51" w:rsidP="002921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29213D">
        <w:rPr>
          <w:rFonts w:ascii="Times New Roman" w:hAnsi="Times New Roman" w:cs="Times New Roman"/>
          <w:sz w:val="24"/>
          <w:szCs w:val="24"/>
        </w:rPr>
        <w:t>устойчивые</w:t>
      </w:r>
      <w:proofErr w:type="gramEnd"/>
      <w:r w:rsidRPr="0029213D">
        <w:rPr>
          <w:rFonts w:ascii="Times New Roman" w:hAnsi="Times New Roman" w:cs="Times New Roman"/>
          <w:sz w:val="24"/>
          <w:szCs w:val="24"/>
        </w:rPr>
        <w:t>: платина, золото;</w:t>
      </w:r>
    </w:p>
    <w:p w:rsidR="0029213D" w:rsidRDefault="00FB3B51" w:rsidP="002921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t xml:space="preserve">– весьма </w:t>
      </w:r>
      <w:proofErr w:type="gramStart"/>
      <w:r w:rsidRPr="0029213D">
        <w:rPr>
          <w:rFonts w:ascii="Times New Roman" w:hAnsi="Times New Roman" w:cs="Times New Roman"/>
          <w:sz w:val="24"/>
          <w:szCs w:val="24"/>
        </w:rPr>
        <w:t>устойчивые</w:t>
      </w:r>
      <w:proofErr w:type="gramEnd"/>
      <w:r w:rsidRPr="0029213D">
        <w:rPr>
          <w:rFonts w:ascii="Times New Roman" w:hAnsi="Times New Roman" w:cs="Times New Roman"/>
          <w:sz w:val="24"/>
          <w:szCs w:val="24"/>
        </w:rPr>
        <w:t>: рутений, родий;</w:t>
      </w:r>
    </w:p>
    <w:p w:rsidR="0029213D" w:rsidRDefault="00FB3B51" w:rsidP="002921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t>– наиболее устойчив иридий.</w:t>
      </w:r>
    </w:p>
    <w:p w:rsidR="0029213D" w:rsidRDefault="00FB3B51" w:rsidP="002921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t>Золото растворяется только в царской водке (смесь азотной и соляной кислот в</w:t>
      </w:r>
      <w:r w:rsidRPr="0029213D">
        <w:rPr>
          <w:rFonts w:ascii="Times New Roman" w:hAnsi="Times New Roman" w:cs="Times New Roman"/>
          <w:sz w:val="24"/>
          <w:szCs w:val="24"/>
        </w:rPr>
        <w:br/>
        <w:t>объемном соотношении 1:3) и в растворах цианидов щелочных металлов.</w:t>
      </w:r>
      <w:r w:rsidRPr="0029213D">
        <w:rPr>
          <w:rFonts w:ascii="Times New Roman" w:hAnsi="Times New Roman" w:cs="Times New Roman"/>
          <w:sz w:val="24"/>
          <w:szCs w:val="24"/>
        </w:rPr>
        <w:br/>
        <w:t>Серебро легко растворяется в концентрированной азотной и горячей серной</w:t>
      </w:r>
      <w:r w:rsidRPr="0029213D">
        <w:rPr>
          <w:rFonts w:ascii="Times New Roman" w:hAnsi="Times New Roman" w:cs="Times New Roman"/>
          <w:sz w:val="24"/>
          <w:szCs w:val="24"/>
        </w:rPr>
        <w:br/>
        <w:t>кислотах, а также в растворах цианидов щелочных металлов. По отношению к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щелочам золото и серебро </w:t>
      </w:r>
      <w:proofErr w:type="gramStart"/>
      <w:r w:rsidRPr="0029213D">
        <w:rPr>
          <w:rFonts w:ascii="Times New Roman" w:hAnsi="Times New Roman" w:cs="Times New Roman"/>
          <w:sz w:val="24"/>
          <w:szCs w:val="24"/>
        </w:rPr>
        <w:t>устойчивы</w:t>
      </w:r>
      <w:proofErr w:type="gramEnd"/>
      <w:r w:rsidRPr="0029213D">
        <w:rPr>
          <w:rFonts w:ascii="Times New Roman" w:hAnsi="Times New Roman" w:cs="Times New Roman"/>
          <w:sz w:val="24"/>
          <w:szCs w:val="24"/>
        </w:rPr>
        <w:t>. Все их химические соединения легко</w:t>
      </w:r>
      <w:r w:rsidRPr="0029213D">
        <w:rPr>
          <w:rFonts w:ascii="Times New Roman" w:hAnsi="Times New Roman" w:cs="Times New Roman"/>
          <w:sz w:val="24"/>
          <w:szCs w:val="24"/>
        </w:rPr>
        <w:br/>
        <w:t>восстанавливаются до металла. При воздействии кислот на металлы платиновой</w:t>
      </w:r>
      <w:r w:rsidRPr="0029213D">
        <w:rPr>
          <w:rFonts w:ascii="Times New Roman" w:hAnsi="Times New Roman" w:cs="Times New Roman"/>
          <w:sz w:val="24"/>
          <w:szCs w:val="24"/>
        </w:rPr>
        <w:br/>
        <w:t>группы при обычных температурах никаких соединений не образуется. При</w:t>
      </w:r>
      <w:r w:rsidRPr="0029213D">
        <w:rPr>
          <w:rFonts w:ascii="Times New Roman" w:hAnsi="Times New Roman" w:cs="Times New Roman"/>
          <w:sz w:val="24"/>
          <w:szCs w:val="24"/>
        </w:rPr>
        <w:br/>
        <w:t>повышенной температуре и в дисперсном состоянии платиновые металлы химически</w:t>
      </w:r>
      <w:r w:rsidRPr="0029213D">
        <w:rPr>
          <w:rFonts w:ascii="Times New Roman" w:hAnsi="Times New Roman" w:cs="Times New Roman"/>
          <w:sz w:val="24"/>
          <w:szCs w:val="24"/>
        </w:rPr>
        <w:br/>
        <w:t>менее устойчивы, причем по отношению к различ</w:t>
      </w:r>
      <w:r w:rsidR="00FC0625" w:rsidRPr="0029213D">
        <w:rPr>
          <w:rFonts w:ascii="Times New Roman" w:hAnsi="Times New Roman" w:cs="Times New Roman"/>
          <w:sz w:val="24"/>
          <w:szCs w:val="24"/>
        </w:rPr>
        <w:t>н</w:t>
      </w:r>
      <w:r w:rsidRPr="0029213D">
        <w:rPr>
          <w:rFonts w:ascii="Times New Roman" w:hAnsi="Times New Roman" w:cs="Times New Roman"/>
          <w:sz w:val="24"/>
          <w:szCs w:val="24"/>
        </w:rPr>
        <w:t>ым реагентам ведут себя</w:t>
      </w:r>
      <w:r w:rsidRPr="0029213D">
        <w:rPr>
          <w:rFonts w:ascii="Times New Roman" w:hAnsi="Times New Roman" w:cs="Times New Roman"/>
          <w:sz w:val="24"/>
          <w:szCs w:val="24"/>
        </w:rPr>
        <w:br/>
        <w:t>неодинаково.</w:t>
      </w:r>
    </w:p>
    <w:p w:rsidR="0029213D" w:rsidRDefault="00FB3B51" w:rsidP="002921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9213D">
        <w:rPr>
          <w:rFonts w:ascii="Times New Roman" w:hAnsi="Times New Roman" w:cs="Times New Roman"/>
          <w:sz w:val="24"/>
          <w:szCs w:val="24"/>
        </w:rPr>
        <w:t>Широкое применение в современной технике и в быту благородных металлов и их сплавов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связано в первую очередь с химической и коррозионной стойкостью, высокими</w:t>
      </w:r>
      <w:r w:rsidRPr="0029213D">
        <w:rPr>
          <w:rFonts w:ascii="Times New Roman" w:hAnsi="Times New Roman" w:cs="Times New Roman"/>
          <w:sz w:val="24"/>
          <w:szCs w:val="24"/>
        </w:rPr>
        <w:br/>
        <w:t>электропроводностью и теплопроводностью, способностью к катализу, специфическими</w:t>
      </w:r>
      <w:r w:rsidRPr="0029213D">
        <w:rPr>
          <w:rFonts w:ascii="Times New Roman" w:hAnsi="Times New Roman" w:cs="Times New Roman"/>
          <w:sz w:val="24"/>
          <w:szCs w:val="24"/>
        </w:rPr>
        <w:br/>
        <w:t>магнитными свойствами, высокой отражательной способностью, термоэлектрическими</w:t>
      </w:r>
      <w:r w:rsidRPr="0029213D">
        <w:rPr>
          <w:rFonts w:ascii="Times New Roman" w:hAnsi="Times New Roman" w:cs="Times New Roman"/>
          <w:sz w:val="24"/>
          <w:szCs w:val="24"/>
        </w:rPr>
        <w:br/>
        <w:t>свойствами и др. Из благородных металлов и сплавов изготавливают припои,</w:t>
      </w:r>
      <w:r w:rsidRPr="0029213D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электроконтакты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термосопротивления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>, термопары, фильеры для искусственного волокна,</w:t>
      </w:r>
      <w:r w:rsidRPr="0029213D">
        <w:rPr>
          <w:rFonts w:ascii="Times New Roman" w:hAnsi="Times New Roman" w:cs="Times New Roman"/>
          <w:sz w:val="24"/>
          <w:szCs w:val="24"/>
        </w:rPr>
        <w:br/>
        <w:t>постоянные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магниты,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нагреватели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лабораторных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печей,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химическую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посуду</w:t>
      </w:r>
      <w:proofErr w:type="gramEnd"/>
      <w:r w:rsidRPr="0029213D">
        <w:rPr>
          <w:rFonts w:ascii="Times New Roman" w:hAnsi="Times New Roman" w:cs="Times New Roman"/>
          <w:sz w:val="24"/>
          <w:szCs w:val="24"/>
        </w:rPr>
        <w:t>,</w:t>
      </w:r>
      <w:r w:rsidRPr="0029213D">
        <w:rPr>
          <w:rFonts w:ascii="Times New Roman" w:hAnsi="Times New Roman" w:cs="Times New Roman"/>
          <w:sz w:val="24"/>
          <w:szCs w:val="24"/>
        </w:rPr>
        <w:br/>
        <w:t>антикоррозионные покрытия на других металлах, медицинский инструмент, катализаторы,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зубные протезы, ювелирные, наградные и другие изделия промышленного и бытового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назначения. Золото, сохраняя с давних времен роль денежного эквивалента, в чистом виде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применяется в относительно небольших количествах в медицине, для золочения и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 xml:space="preserve">изготовления разрывных контактов. </w:t>
      </w:r>
      <w:proofErr w:type="gramStart"/>
      <w:r w:rsidRPr="0029213D">
        <w:rPr>
          <w:rFonts w:ascii="Times New Roman" w:hAnsi="Times New Roman" w:cs="Times New Roman"/>
          <w:sz w:val="24"/>
          <w:szCs w:val="24"/>
        </w:rPr>
        <w:t xml:space="preserve">Ос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новную</w:t>
      </w:r>
      <w:proofErr w:type="spellEnd"/>
      <w:proofErr w:type="gramEnd"/>
      <w:r w:rsidRPr="0029213D">
        <w:rPr>
          <w:rFonts w:ascii="Times New Roman" w:hAnsi="Times New Roman" w:cs="Times New Roman"/>
          <w:sz w:val="24"/>
          <w:szCs w:val="24"/>
        </w:rPr>
        <w:t xml:space="preserve"> часть золота используют в виде сплавов.</w:t>
      </w:r>
    </w:p>
    <w:p w:rsidR="00FB3B51" w:rsidRDefault="00FB3B51" w:rsidP="002921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lastRenderedPageBreak/>
        <w:t>Наиболее широкое распространение имеют золотые сплавы в ювелирной технике. К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ювелирным сплавам золота относятся его сплавы с медью и серебром, а также с добавками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платины, палладия, цинка, олова и других металлов. В зубопротезной практике применяют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сплавы золота с медью, серебром, платиной, кадмием и цинком.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Состав сплавов золота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(серебра, платины) с другими металлами часто характеризуется пробой, которая выражается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числом частей благородного металла в 1000 частях (по массе) сплава. Так, для ювелирных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золотых сплавов характерны пробы 375 (37,5 %), 500, 585,750 и 916. В рудах и концентратах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концентрация благородных металлов выражается в граммах на тонну сырья.</w:t>
      </w:r>
    </w:p>
    <w:p w:rsidR="0029213D" w:rsidRPr="0029213D" w:rsidRDefault="0029213D" w:rsidP="002921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B3B51" w:rsidRDefault="001F54A3" w:rsidP="00292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hyperlink r:id="rId4" w:tgtFrame="_blank" w:history="1">
        <w:r w:rsidR="00FF6C2C" w:rsidRPr="0029213D">
          <w:rPr>
            <w:rStyle w:val="a3"/>
            <w:rFonts w:ascii="Times New Roman" w:hAnsi="Times New Roman" w:cs="Times New Roman"/>
            <w:sz w:val="24"/>
            <w:szCs w:val="24"/>
          </w:rPr>
          <w:t>2</w:t>
        </w:r>
      </w:hyperlink>
      <w:r w:rsidR="00FB3B51" w:rsidRPr="0029213D">
        <w:rPr>
          <w:rFonts w:ascii="Times New Roman" w:hAnsi="Times New Roman" w:cs="Times New Roman"/>
          <w:sz w:val="24"/>
          <w:szCs w:val="24"/>
        </w:rPr>
        <w:t> СЫРЬЕ И МИНЕРАЛЫ ЗОЛОТА, СЕРЕБРА И ПЛАТИНОВЫХ МЕТАЛЛОВ</w:t>
      </w:r>
    </w:p>
    <w:p w:rsidR="0029213D" w:rsidRPr="0029213D" w:rsidRDefault="0029213D" w:rsidP="0029213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9213D" w:rsidRDefault="00FB3B51" w:rsidP="00292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t>Источниками получения металлического золота являются:</w:t>
      </w:r>
    </w:p>
    <w:p w:rsidR="0029213D" w:rsidRDefault="00FB3B51" w:rsidP="00292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t>1) собственно золотосодержащие руды;</w:t>
      </w:r>
    </w:p>
    <w:p w:rsidR="0029213D" w:rsidRDefault="00FB3B51" w:rsidP="00292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t xml:space="preserve">2) полиметаллические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золотосвинцово-цинковые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платиномедноникелевые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сульфидные руды;</w:t>
      </w:r>
      <w:r w:rsidRPr="0029213D">
        <w:rPr>
          <w:rFonts w:ascii="Times New Roman" w:hAnsi="Times New Roman" w:cs="Times New Roman"/>
          <w:sz w:val="24"/>
          <w:szCs w:val="24"/>
        </w:rPr>
        <w:br/>
        <w:t>3) вторичное сырье – промышленный и бытовой золотосодержащий лом и отходы.</w:t>
      </w:r>
      <w:r w:rsidRPr="0029213D">
        <w:rPr>
          <w:rFonts w:ascii="Times New Roman" w:hAnsi="Times New Roman" w:cs="Times New Roman"/>
          <w:sz w:val="24"/>
          <w:szCs w:val="24"/>
        </w:rPr>
        <w:br/>
        <w:t>Золотосодержащие месторождения разделяются на два вида:</w:t>
      </w:r>
    </w:p>
    <w:p w:rsidR="0029213D" w:rsidRDefault="00FB3B51" w:rsidP="00292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9213D">
        <w:rPr>
          <w:rFonts w:ascii="Times New Roman" w:hAnsi="Times New Roman" w:cs="Times New Roman"/>
          <w:sz w:val="24"/>
          <w:szCs w:val="24"/>
        </w:rPr>
        <w:t>- россыпные, в которых золото присутствует в свободном виде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среди обломочных рыхлых отложений (песков);</w:t>
      </w:r>
      <w:proofErr w:type="gramEnd"/>
    </w:p>
    <w:p w:rsidR="0029213D" w:rsidRDefault="00FB3B51" w:rsidP="00292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t>- коренные, которые содержат золото в свободном или связанном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состоянии в твердых кристаллических породах.</w:t>
      </w:r>
    </w:p>
    <w:p w:rsidR="0029213D" w:rsidRDefault="00FB3B51" w:rsidP="00292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t>В полиметаллических рудах носителями золота служат многие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сульфидные минералы, особенно такие, как пирит, халькопирит и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галенит.</w:t>
      </w:r>
    </w:p>
    <w:p w:rsidR="00FB3B51" w:rsidRPr="0029213D" w:rsidRDefault="00FB3B51" w:rsidP="00292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t>Золотосодержащие руды – это вкрапленные породы, содержащие вкрапления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металлического золота, его селенидов и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теллуридов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в различных горных породах,</w:t>
      </w:r>
      <w:r w:rsidRPr="0029213D">
        <w:rPr>
          <w:rFonts w:ascii="Times New Roman" w:hAnsi="Times New Roman" w:cs="Times New Roman"/>
          <w:sz w:val="24"/>
          <w:szCs w:val="24"/>
        </w:rPr>
        <w:br/>
        <w:t>чаще всего в кварце или сульфидах.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Золотые руды коренного типа залегают в массивах горных пород первичного происхождения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преимущественно в виде жил. В результате вторичных геологических превращений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 xml:space="preserve">(выветривание) рудные массивы превращаются в россыпи, в которых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золотины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в значительной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степени отделены от сопутствующих минералов.</w:t>
      </w:r>
      <w:r w:rsidRPr="0029213D">
        <w:rPr>
          <w:rFonts w:ascii="Times New Roman" w:hAnsi="Times New Roman" w:cs="Times New Roman"/>
          <w:sz w:val="24"/>
          <w:szCs w:val="24"/>
        </w:rPr>
        <w:br/>
      </w:r>
    </w:p>
    <w:p w:rsidR="00FB3B51" w:rsidRPr="0029213D" w:rsidRDefault="00FB3B51" w:rsidP="002921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9213D">
        <w:rPr>
          <w:rFonts w:ascii="Times New Roman" w:hAnsi="Times New Roman" w:cs="Times New Roman"/>
          <w:sz w:val="24"/>
          <w:szCs w:val="24"/>
        </w:rPr>
        <w:t>По содержанию полезных компонентов золотосодержащие руды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 xml:space="preserve">подразделяются </w:t>
      </w:r>
      <w:r w:rsidR="0029213D">
        <w:rPr>
          <w:rFonts w:ascii="Times New Roman" w:hAnsi="Times New Roman" w:cs="Times New Roman"/>
          <w:sz w:val="24"/>
          <w:szCs w:val="24"/>
        </w:rPr>
        <w:t>с</w:t>
      </w:r>
      <w:r w:rsidRPr="0029213D">
        <w:rPr>
          <w:rFonts w:ascii="Times New Roman" w:hAnsi="Times New Roman" w:cs="Times New Roman"/>
          <w:sz w:val="24"/>
          <w:szCs w:val="24"/>
        </w:rPr>
        <w:t>ледующим образом:</w:t>
      </w:r>
      <w:r w:rsidRPr="0029213D">
        <w:rPr>
          <w:rFonts w:ascii="Times New Roman" w:hAnsi="Times New Roman" w:cs="Times New Roman"/>
          <w:sz w:val="24"/>
          <w:szCs w:val="24"/>
        </w:rPr>
        <w:br/>
        <w:t>– золотые;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–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золотопиритные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>;</w:t>
      </w:r>
      <w:r w:rsidRPr="0029213D">
        <w:rPr>
          <w:rFonts w:ascii="Times New Roman" w:hAnsi="Times New Roman" w:cs="Times New Roman"/>
          <w:sz w:val="24"/>
          <w:szCs w:val="24"/>
        </w:rPr>
        <w:br/>
        <w:t>– золотомышьяковые;</w:t>
      </w:r>
      <w:r w:rsidRPr="0029213D">
        <w:rPr>
          <w:rFonts w:ascii="Times New Roman" w:hAnsi="Times New Roman" w:cs="Times New Roman"/>
          <w:sz w:val="24"/>
          <w:szCs w:val="24"/>
        </w:rPr>
        <w:br/>
        <w:t>– золотосеребряные;</w:t>
      </w:r>
      <w:r w:rsidRPr="0029213D">
        <w:rPr>
          <w:rFonts w:ascii="Times New Roman" w:hAnsi="Times New Roman" w:cs="Times New Roman"/>
          <w:sz w:val="24"/>
          <w:szCs w:val="24"/>
        </w:rPr>
        <w:br/>
        <w:t>– золотомедные;</w:t>
      </w:r>
      <w:r w:rsidRPr="0029213D">
        <w:rPr>
          <w:rFonts w:ascii="Times New Roman" w:hAnsi="Times New Roman" w:cs="Times New Roman"/>
          <w:sz w:val="24"/>
          <w:szCs w:val="24"/>
        </w:rPr>
        <w:br/>
        <w:t>– золотосурьмяные;</w:t>
      </w:r>
      <w:r w:rsidRPr="0029213D">
        <w:rPr>
          <w:rFonts w:ascii="Times New Roman" w:hAnsi="Times New Roman" w:cs="Times New Roman"/>
          <w:sz w:val="24"/>
          <w:szCs w:val="24"/>
        </w:rPr>
        <w:br/>
        <w:t>– золотоурановые;</w:t>
      </w:r>
      <w:r w:rsidRPr="0029213D">
        <w:rPr>
          <w:rFonts w:ascii="Times New Roman" w:hAnsi="Times New Roman" w:cs="Times New Roman"/>
          <w:sz w:val="24"/>
          <w:szCs w:val="24"/>
        </w:rPr>
        <w:br/>
        <w:t>– золотополиметаллические, содержащие, кроме золота, еще два и</w:t>
      </w:r>
      <w:r w:rsidRPr="0029213D">
        <w:rPr>
          <w:rFonts w:ascii="Times New Roman" w:hAnsi="Times New Roman" w:cs="Times New Roman"/>
          <w:sz w:val="24"/>
          <w:szCs w:val="24"/>
        </w:rPr>
        <w:br/>
        <w:t>более промышленных компонентов (медь, свинец, цинк, серебро,</w:t>
      </w:r>
      <w:r w:rsidRPr="0029213D">
        <w:rPr>
          <w:rFonts w:ascii="Times New Roman" w:hAnsi="Times New Roman" w:cs="Times New Roman"/>
          <w:sz w:val="24"/>
          <w:szCs w:val="24"/>
        </w:rPr>
        <w:br/>
        <w:t>пирит, барит и др.);</w:t>
      </w:r>
      <w:r w:rsidRPr="0029213D">
        <w:rPr>
          <w:rFonts w:ascii="Times New Roman" w:hAnsi="Times New Roman" w:cs="Times New Roman"/>
          <w:sz w:val="24"/>
          <w:szCs w:val="24"/>
        </w:rPr>
        <w:br/>
        <w:t>– золотокварцевые, если в руде содержится не менее 60 % кварца</w:t>
      </w:r>
      <w:r w:rsidRPr="0029213D">
        <w:rPr>
          <w:rFonts w:ascii="Times New Roman" w:hAnsi="Times New Roman" w:cs="Times New Roman"/>
          <w:sz w:val="24"/>
          <w:szCs w:val="24"/>
        </w:rPr>
        <w:br/>
        <w:t>и не более 12 % глинозема.</w:t>
      </w:r>
      <w:proofErr w:type="gramEnd"/>
      <w:r w:rsidRPr="0029213D">
        <w:rPr>
          <w:rFonts w:ascii="Times New Roman" w:hAnsi="Times New Roman" w:cs="Times New Roman"/>
          <w:sz w:val="24"/>
          <w:szCs w:val="24"/>
        </w:rPr>
        <w:t xml:space="preserve"> В такой руде промышленную ценность</w:t>
      </w:r>
      <w:r w:rsidRPr="0029213D">
        <w:rPr>
          <w:rFonts w:ascii="Times New Roman" w:hAnsi="Times New Roman" w:cs="Times New Roman"/>
          <w:sz w:val="24"/>
          <w:szCs w:val="24"/>
        </w:rPr>
        <w:br/>
        <w:t>представляют оба компонента – золото и кварц – и она может быть</w:t>
      </w:r>
      <w:r w:rsidRPr="0029213D">
        <w:rPr>
          <w:rFonts w:ascii="Times New Roman" w:hAnsi="Times New Roman" w:cs="Times New Roman"/>
          <w:sz w:val="24"/>
          <w:szCs w:val="24"/>
        </w:rPr>
        <w:br/>
        <w:t>использована в качестве флюса на пирометаллургических заводах</w:t>
      </w:r>
      <w:r w:rsidRPr="0029213D">
        <w:rPr>
          <w:rFonts w:ascii="Times New Roman" w:hAnsi="Times New Roman" w:cs="Times New Roman"/>
          <w:sz w:val="24"/>
          <w:szCs w:val="24"/>
        </w:rPr>
        <w:br/>
      </w:r>
    </w:p>
    <w:p w:rsidR="0029213D" w:rsidRDefault="00FB3B51" w:rsidP="00292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t>По степени окисления руды бывают:</w:t>
      </w:r>
    </w:p>
    <w:p w:rsidR="0029213D" w:rsidRDefault="00FB3B51" w:rsidP="00292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29213D">
        <w:rPr>
          <w:rFonts w:ascii="Times New Roman" w:hAnsi="Times New Roman" w:cs="Times New Roman"/>
          <w:sz w:val="24"/>
          <w:szCs w:val="24"/>
        </w:rPr>
        <w:t>первичные</w:t>
      </w:r>
      <w:proofErr w:type="gramEnd"/>
      <w:r w:rsidRPr="0029213D">
        <w:rPr>
          <w:rFonts w:ascii="Times New Roman" w:hAnsi="Times New Roman" w:cs="Times New Roman"/>
          <w:sz w:val="24"/>
          <w:szCs w:val="24"/>
        </w:rPr>
        <w:t xml:space="preserve"> (сульфидные), имеющие наибольшее промышленное значение и содержащие до 80–90 %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сульфидов металлов;</w:t>
      </w:r>
    </w:p>
    <w:p w:rsidR="0029213D" w:rsidRDefault="00FB3B51" w:rsidP="00292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lastRenderedPageBreak/>
        <w:t>– окисленные. В них содержатся в основном оксиды железа, а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также оксиды других металлов. К ним относятся также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шламистые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и</w:t>
      </w:r>
      <w:r w:rsidRPr="0029213D">
        <w:rPr>
          <w:rFonts w:ascii="Times New Roman" w:hAnsi="Times New Roman" w:cs="Times New Roman"/>
          <w:sz w:val="24"/>
          <w:szCs w:val="24"/>
        </w:rPr>
        <w:br/>
        <w:t>глинистые руды;</w:t>
      </w:r>
    </w:p>
    <w:p w:rsidR="0029213D" w:rsidRDefault="00FB3B51" w:rsidP="00292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t xml:space="preserve">– частично окисленные (смешанные), содержащие наряду с </w:t>
      </w:r>
      <w:proofErr w:type="gramStart"/>
      <w:r w:rsidRPr="0029213D">
        <w:rPr>
          <w:rFonts w:ascii="Times New Roman" w:hAnsi="Times New Roman" w:cs="Times New Roman"/>
          <w:sz w:val="24"/>
          <w:szCs w:val="24"/>
        </w:rPr>
        <w:t>сульфидными</w:t>
      </w:r>
      <w:proofErr w:type="gramEnd"/>
      <w:r w:rsidRPr="0029213D">
        <w:rPr>
          <w:rFonts w:ascii="Times New Roman" w:hAnsi="Times New Roman" w:cs="Times New Roman"/>
          <w:sz w:val="24"/>
          <w:szCs w:val="24"/>
        </w:rPr>
        <w:t xml:space="preserve"> окисленные минералы железа и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других металлов.</w:t>
      </w:r>
    </w:p>
    <w:p w:rsidR="0029213D" w:rsidRDefault="00FB3B51" w:rsidP="00292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t>По крупности частиц золото можно разделить на следующие</w:t>
      </w:r>
      <w:r w:rsidRPr="0029213D">
        <w:rPr>
          <w:rFonts w:ascii="Times New Roman" w:hAnsi="Times New Roman" w:cs="Times New Roman"/>
          <w:sz w:val="24"/>
          <w:szCs w:val="24"/>
        </w:rPr>
        <w:br/>
        <w:t>технологические виды:</w:t>
      </w:r>
    </w:p>
    <w:p w:rsidR="0029213D" w:rsidRDefault="00FB3B51" w:rsidP="00292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t xml:space="preserve">а) очень крупное – размер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золотин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1…5 мм;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золотины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кру</w:t>
      </w:r>
      <w:r w:rsidR="0029213D">
        <w:rPr>
          <w:rFonts w:ascii="Times New Roman" w:hAnsi="Times New Roman" w:cs="Times New Roman"/>
          <w:sz w:val="24"/>
          <w:szCs w:val="24"/>
        </w:rPr>
        <w:t xml:space="preserve">пнее 5 мм называют самородками. </w:t>
      </w:r>
      <w:r w:rsidRPr="0029213D">
        <w:rPr>
          <w:rFonts w:ascii="Times New Roman" w:hAnsi="Times New Roman" w:cs="Times New Roman"/>
          <w:sz w:val="24"/>
          <w:szCs w:val="24"/>
        </w:rPr>
        <w:t>Извлекается</w:t>
      </w:r>
      <w:r w:rsidR="0029213D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методами гравитационного обогащения;</w:t>
      </w:r>
    </w:p>
    <w:p w:rsidR="0061386B" w:rsidRDefault="00FB3B51" w:rsidP="00292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t>б) крупное – частицы крупнее 0,1 мм (≥ 100 мкм), до 1 мм, сравнительно легко освобождающиеся при измельчении от связи с рудными минералами (свободное золото) и извлекаемые методом гравитационного обогащения;</w:t>
      </w:r>
    </w:p>
    <w:p w:rsidR="0061386B" w:rsidRDefault="00FB3B51" w:rsidP="00292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9213D">
        <w:rPr>
          <w:rFonts w:ascii="Times New Roman" w:hAnsi="Times New Roman" w:cs="Times New Roman"/>
          <w:sz w:val="24"/>
          <w:szCs w:val="24"/>
        </w:rPr>
        <w:t>в) мелкое – размер вкраплений от 0,1 до 0,001 мм (от 100 до 1 мкм) – при измельчении частично освобождается,</w:t>
      </w:r>
      <w:r w:rsidR="0061386B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частично остается в сростках с минералами; свободное золото хорошо флотируется и быстро растворяется при</w:t>
      </w:r>
      <w:r w:rsidR="0061386B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 xml:space="preserve">цианировании, </w:t>
      </w:r>
      <w:r w:rsidR="0061386B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но трудно извлекается гравитационным обогащением; мелкое золото в сростках хорошо</w:t>
      </w:r>
      <w:r w:rsidR="0061386B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извлекается цианированием, а при флотации извлекается вместе с вмещающими минералами;</w:t>
      </w:r>
      <w:proofErr w:type="gramEnd"/>
      <w:r w:rsidRPr="0029213D">
        <w:rPr>
          <w:rFonts w:ascii="Times New Roman" w:hAnsi="Times New Roman" w:cs="Times New Roman"/>
          <w:sz w:val="24"/>
          <w:szCs w:val="24"/>
        </w:rPr>
        <w:br/>
        <w:t xml:space="preserve">г) тонкодисперсное – размер частиц меньше 0,001 мм (&lt;1 мкм) </w:t>
      </w:r>
      <w:proofErr w:type="gramStart"/>
      <w:r w:rsidRPr="0029213D">
        <w:rPr>
          <w:rFonts w:ascii="Times New Roman" w:hAnsi="Times New Roman" w:cs="Times New Roman"/>
          <w:sz w:val="24"/>
          <w:szCs w:val="24"/>
        </w:rPr>
        <w:t>–п</w:t>
      </w:r>
      <w:proofErr w:type="gramEnd"/>
      <w:r w:rsidRPr="0029213D">
        <w:rPr>
          <w:rFonts w:ascii="Times New Roman" w:hAnsi="Times New Roman" w:cs="Times New Roman"/>
          <w:sz w:val="24"/>
          <w:szCs w:val="24"/>
        </w:rPr>
        <w:t>ри измельч</w:t>
      </w:r>
      <w:r w:rsidR="0061386B">
        <w:rPr>
          <w:rFonts w:ascii="Times New Roman" w:hAnsi="Times New Roman" w:cs="Times New Roman"/>
          <w:sz w:val="24"/>
          <w:szCs w:val="24"/>
        </w:rPr>
        <w:t xml:space="preserve">ении вскрывается незначительно. </w:t>
      </w:r>
      <w:r w:rsidRPr="0029213D">
        <w:rPr>
          <w:rFonts w:ascii="Times New Roman" w:hAnsi="Times New Roman" w:cs="Times New Roman"/>
          <w:sz w:val="24"/>
          <w:szCs w:val="24"/>
        </w:rPr>
        <w:t>В</w:t>
      </w:r>
      <w:r w:rsidR="0061386B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процессе гравитационного и флотационного</w:t>
      </w:r>
      <w:r w:rsidR="0061386B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 xml:space="preserve"> обогащен</w:t>
      </w:r>
      <w:r w:rsidR="004B0B5C" w:rsidRPr="0029213D">
        <w:rPr>
          <w:rFonts w:ascii="Times New Roman" w:hAnsi="Times New Roman" w:cs="Times New Roman"/>
          <w:sz w:val="24"/>
          <w:szCs w:val="24"/>
        </w:rPr>
        <w:t>ия такое золото извлекается вме</w:t>
      </w:r>
      <w:r w:rsidRPr="0029213D">
        <w:rPr>
          <w:rFonts w:ascii="Times New Roman" w:hAnsi="Times New Roman" w:cs="Times New Roman"/>
          <w:sz w:val="24"/>
          <w:szCs w:val="24"/>
        </w:rPr>
        <w:t>сте с минераломносителем (</w:t>
      </w:r>
      <w:proofErr w:type="gramStart"/>
      <w:r w:rsidRPr="0029213D">
        <w:rPr>
          <w:rFonts w:ascii="Times New Roman" w:hAnsi="Times New Roman" w:cs="Times New Roman"/>
          <w:sz w:val="24"/>
          <w:szCs w:val="24"/>
        </w:rPr>
        <w:t>вмещающим</w:t>
      </w:r>
      <w:proofErr w:type="gramEnd"/>
      <w:r w:rsidRPr="0029213D">
        <w:rPr>
          <w:rFonts w:ascii="Times New Roman" w:hAnsi="Times New Roman" w:cs="Times New Roman"/>
          <w:sz w:val="24"/>
          <w:szCs w:val="24"/>
        </w:rPr>
        <w:t>). Цианированием тонкодисперсное золото извлекается лишь после разложения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сульфидов (обжиг, автоклавное окисление). Золото из плотных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несульфидных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минералов можно извлечь только</w:t>
      </w:r>
      <w:r w:rsidR="0061386B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 xml:space="preserve">плавкой. Если тонкодисперсное золото заключено в пористых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несульфидных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минералах (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гидроксиде</w:t>
      </w:r>
      <w:proofErr w:type="spellEnd"/>
      <w:r w:rsidR="0061386B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железа, карбонатах), то оно выщелачивается цианированием даже из грубо измельченного материала;</w:t>
      </w:r>
      <w:r w:rsidR="0061386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1386B" w:rsidRDefault="00FB3B51" w:rsidP="00292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>) субмикроскопическое – размер частиц меньше 0,1 мкм – ведет</w:t>
      </w:r>
      <w:r w:rsidR="0061386B">
        <w:rPr>
          <w:rFonts w:ascii="Times New Roman" w:hAnsi="Times New Roman" w:cs="Times New Roman"/>
          <w:sz w:val="24"/>
          <w:szCs w:val="24"/>
        </w:rPr>
        <w:t xml:space="preserve"> </w:t>
      </w:r>
      <w:r w:rsidRPr="0029213D">
        <w:rPr>
          <w:rFonts w:ascii="Times New Roman" w:hAnsi="Times New Roman" w:cs="Times New Roman"/>
          <w:sz w:val="24"/>
          <w:szCs w:val="24"/>
        </w:rPr>
        <w:t>себя аналогично тонкодисперсному золоту.</w:t>
      </w:r>
    </w:p>
    <w:p w:rsidR="00FB3B51" w:rsidRPr="0029213D" w:rsidRDefault="00FB3B51" w:rsidP="00292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br/>
      </w:r>
    </w:p>
    <w:p w:rsidR="00FB3B51" w:rsidRDefault="001F54A3" w:rsidP="006138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hyperlink r:id="rId5" w:tgtFrame="_blank" w:history="1">
        <w:r w:rsidR="00FF6C2C" w:rsidRPr="0029213D">
          <w:rPr>
            <w:rStyle w:val="a3"/>
            <w:rFonts w:ascii="Times New Roman" w:hAnsi="Times New Roman" w:cs="Times New Roman"/>
            <w:sz w:val="24"/>
            <w:szCs w:val="24"/>
          </w:rPr>
          <w:t>3</w:t>
        </w:r>
      </w:hyperlink>
      <w:r w:rsidR="00FB3B51" w:rsidRPr="0029213D">
        <w:rPr>
          <w:rFonts w:ascii="Times New Roman" w:hAnsi="Times New Roman" w:cs="Times New Roman"/>
          <w:sz w:val="24"/>
          <w:szCs w:val="24"/>
        </w:rPr>
        <w:t> МИНЕРАЛЫ ЗОЛОТА, СЕРЕБРА И ПЛАТИНОВЫХ МЕТАЛЛОВ</w:t>
      </w:r>
    </w:p>
    <w:p w:rsidR="0061386B" w:rsidRPr="0029213D" w:rsidRDefault="0061386B" w:rsidP="00292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B3B51" w:rsidRPr="0029213D" w:rsidRDefault="00FB3B51" w:rsidP="00292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9213D">
        <w:rPr>
          <w:rFonts w:ascii="Times New Roman" w:hAnsi="Times New Roman" w:cs="Times New Roman"/>
          <w:sz w:val="24"/>
          <w:szCs w:val="24"/>
        </w:rPr>
        <w:t>Основная масса золота в природе находится в виде самородков</w:t>
      </w:r>
      <w:r w:rsidRPr="0029213D">
        <w:rPr>
          <w:rFonts w:ascii="Times New Roman" w:hAnsi="Times New Roman" w:cs="Times New Roman"/>
          <w:sz w:val="24"/>
          <w:szCs w:val="24"/>
        </w:rPr>
        <w:br/>
        <w:t>(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золотин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>).</w:t>
      </w:r>
      <w:r w:rsidRPr="0029213D">
        <w:rPr>
          <w:rFonts w:ascii="Times New Roman" w:hAnsi="Times New Roman" w:cs="Times New Roman"/>
          <w:sz w:val="24"/>
          <w:szCs w:val="24"/>
        </w:rPr>
        <w:br/>
        <w:t>Самородное золото состоит из сплава и соединений его с серебром (10–20 %), медью,</w:t>
      </w:r>
      <w:r w:rsidRPr="0029213D">
        <w:rPr>
          <w:rFonts w:ascii="Times New Roman" w:hAnsi="Times New Roman" w:cs="Times New Roman"/>
          <w:sz w:val="24"/>
          <w:szCs w:val="24"/>
        </w:rPr>
        <w:br/>
        <w:t>железом, теллуром, селеном, а иногда с висмутом, платиной, иридием и родием.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Содержание золота </w:t>
      </w:r>
      <w:proofErr w:type="gramStart"/>
      <w:r w:rsidRPr="0029213D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9213D">
        <w:rPr>
          <w:rFonts w:ascii="Times New Roman" w:hAnsi="Times New Roman" w:cs="Times New Roman"/>
          <w:sz w:val="24"/>
          <w:szCs w:val="24"/>
        </w:rPr>
        <w:t xml:space="preserve"> природных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золотинах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обычно составляет 750–800 проб.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Форма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золотин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разнообразна: они могут быть пластинчатыми, округлыми или</w:t>
      </w:r>
      <w:r w:rsidRPr="0029213D">
        <w:rPr>
          <w:rFonts w:ascii="Times New Roman" w:hAnsi="Times New Roman" w:cs="Times New Roman"/>
          <w:sz w:val="24"/>
          <w:szCs w:val="24"/>
        </w:rPr>
        <w:br/>
        <w:t>палочковидными. Только два вида минералов золота представляют химические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соединения –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теллуриды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и селениды золота. Наиболее распространен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калаверит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AuTe2.</w:t>
      </w:r>
      <w:r w:rsidRPr="0029213D">
        <w:rPr>
          <w:rFonts w:ascii="Times New Roman" w:hAnsi="Times New Roman" w:cs="Times New Roman"/>
          <w:sz w:val="24"/>
          <w:szCs w:val="24"/>
        </w:rPr>
        <w:br/>
        <w:t>Подобно золоту, серебро встречается в самородном виде (содержит 10–20 % золота) и</w:t>
      </w:r>
      <w:r w:rsidRPr="0029213D">
        <w:rPr>
          <w:rFonts w:ascii="Times New Roman" w:hAnsi="Times New Roman" w:cs="Times New Roman"/>
          <w:sz w:val="24"/>
          <w:szCs w:val="24"/>
        </w:rPr>
        <w:br/>
        <w:t>чаще в виде минералов серебра, представляющих собой химические соединения.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Серебро в основном находится в сернистых соединениях в виде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сульфосолей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или</w:t>
      </w:r>
      <w:r w:rsidRPr="0029213D">
        <w:rPr>
          <w:rFonts w:ascii="Times New Roman" w:hAnsi="Times New Roman" w:cs="Times New Roman"/>
          <w:sz w:val="24"/>
          <w:szCs w:val="24"/>
        </w:rPr>
        <w:br/>
        <w:t>высокодисперсных включений сернистого серебра в кристаллы свинцового блеска.</w:t>
      </w:r>
      <w:r w:rsidRPr="0029213D">
        <w:rPr>
          <w:rFonts w:ascii="Times New Roman" w:hAnsi="Times New Roman" w:cs="Times New Roman"/>
          <w:sz w:val="24"/>
          <w:szCs w:val="24"/>
        </w:rPr>
        <w:br/>
        <w:t>В отличие от золота поверхность самородного серебра подвергается довольно</w:t>
      </w:r>
      <w:r w:rsidRPr="0029213D">
        <w:rPr>
          <w:rFonts w:ascii="Times New Roman" w:hAnsi="Times New Roman" w:cs="Times New Roman"/>
          <w:sz w:val="24"/>
          <w:szCs w:val="24"/>
        </w:rPr>
        <w:br/>
        <w:t>значительным видоизменениям. Под влиянием света и окислителей оно нередко</w:t>
      </w:r>
      <w:r w:rsidRPr="0029213D">
        <w:rPr>
          <w:rFonts w:ascii="Times New Roman" w:hAnsi="Times New Roman" w:cs="Times New Roman"/>
          <w:sz w:val="24"/>
          <w:szCs w:val="24"/>
        </w:rPr>
        <w:br/>
        <w:t>покрывается тонкой черной пленкой, состоящей из оксида и гидрата оксида серебра или</w:t>
      </w:r>
      <w:r w:rsidRPr="0029213D">
        <w:rPr>
          <w:rFonts w:ascii="Times New Roman" w:hAnsi="Times New Roman" w:cs="Times New Roman"/>
          <w:sz w:val="24"/>
          <w:szCs w:val="24"/>
        </w:rPr>
        <w:br/>
        <w:t>из дисперсного металлического серебра, образующегося при распаде химических</w:t>
      </w:r>
      <w:r w:rsidRPr="0029213D">
        <w:rPr>
          <w:rFonts w:ascii="Times New Roman" w:hAnsi="Times New Roman" w:cs="Times New Roman"/>
          <w:sz w:val="24"/>
          <w:szCs w:val="24"/>
        </w:rPr>
        <w:br/>
        <w:t>соединений. Эта пленка весьма тонкая и придает серебру желтоватый, золотистый</w:t>
      </w:r>
      <w:r w:rsidRPr="0029213D">
        <w:rPr>
          <w:rFonts w:ascii="Times New Roman" w:hAnsi="Times New Roman" w:cs="Times New Roman"/>
          <w:sz w:val="24"/>
          <w:szCs w:val="24"/>
        </w:rPr>
        <w:br/>
        <w:t>оттенок.</w:t>
      </w:r>
      <w:r w:rsidRPr="0029213D">
        <w:rPr>
          <w:rFonts w:ascii="Times New Roman" w:hAnsi="Times New Roman" w:cs="Times New Roman"/>
          <w:sz w:val="24"/>
          <w:szCs w:val="24"/>
        </w:rPr>
        <w:br/>
      </w:r>
    </w:p>
    <w:p w:rsidR="00FB3B51" w:rsidRPr="0029213D" w:rsidRDefault="00FB3B51" w:rsidP="006138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9213D">
        <w:rPr>
          <w:rFonts w:ascii="Times New Roman" w:hAnsi="Times New Roman" w:cs="Times New Roman"/>
          <w:sz w:val="24"/>
          <w:szCs w:val="24"/>
        </w:rPr>
        <w:t>Из числа минералов серебра (известно более 60) – химических соединений – следует отметить следующие:</w:t>
      </w:r>
      <w:r w:rsidRPr="0029213D">
        <w:rPr>
          <w:rFonts w:ascii="Times New Roman" w:hAnsi="Times New Roman" w:cs="Times New Roman"/>
          <w:sz w:val="24"/>
          <w:szCs w:val="24"/>
        </w:rPr>
        <w:br/>
      </w:r>
      <w:r w:rsidRPr="0029213D">
        <w:rPr>
          <w:rFonts w:ascii="Times New Roman" w:hAnsi="Times New Roman" w:cs="Times New Roman"/>
          <w:sz w:val="24"/>
          <w:szCs w:val="24"/>
        </w:rPr>
        <w:lastRenderedPageBreak/>
        <w:t xml:space="preserve">– роговόе серебро, или </w:t>
      </w:r>
      <w:bookmarkStart w:id="0" w:name="_GoBack"/>
      <w:r w:rsidRPr="0029213D">
        <w:rPr>
          <w:rFonts w:ascii="Times New Roman" w:hAnsi="Times New Roman" w:cs="Times New Roman"/>
          <w:sz w:val="24"/>
          <w:szCs w:val="24"/>
        </w:rPr>
        <w:t xml:space="preserve">кераргирит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AgCl</w:t>
      </w:r>
      <w:bookmarkEnd w:id="0"/>
      <w:proofErr w:type="spellEnd"/>
      <w:r w:rsidRPr="0029213D">
        <w:rPr>
          <w:rFonts w:ascii="Times New Roman" w:hAnsi="Times New Roman" w:cs="Times New Roman"/>
          <w:sz w:val="24"/>
          <w:szCs w:val="24"/>
        </w:rPr>
        <w:t>– встречается в окисленных рудах и легко поддается</w:t>
      </w:r>
      <w:r w:rsidRPr="0029213D">
        <w:rPr>
          <w:rFonts w:ascii="Times New Roman" w:hAnsi="Times New Roman" w:cs="Times New Roman"/>
          <w:sz w:val="24"/>
          <w:szCs w:val="24"/>
        </w:rPr>
        <w:br/>
        <w:t>извлечению цианированием и амальгамацией;</w:t>
      </w:r>
      <w:r w:rsidRPr="0029213D">
        <w:rPr>
          <w:rFonts w:ascii="Times New Roman" w:hAnsi="Times New Roman" w:cs="Times New Roman"/>
          <w:sz w:val="24"/>
          <w:szCs w:val="24"/>
        </w:rPr>
        <w:br/>
        <w:t>– серебряный блеск, или аргентит Ag2S – встречается в сульфидных рудах и поддается</w:t>
      </w:r>
      <w:r w:rsidRPr="0029213D">
        <w:rPr>
          <w:rFonts w:ascii="Times New Roman" w:hAnsi="Times New Roman" w:cs="Times New Roman"/>
          <w:sz w:val="24"/>
          <w:szCs w:val="24"/>
        </w:rPr>
        <w:br/>
        <w:t>извлечению цианированием при соблюдении</w:t>
      </w:r>
      <w:r w:rsidRPr="0029213D">
        <w:rPr>
          <w:rFonts w:ascii="Times New Roman" w:hAnsi="Times New Roman" w:cs="Times New Roman"/>
          <w:sz w:val="24"/>
          <w:szCs w:val="24"/>
        </w:rPr>
        <w:br/>
        <w:t>специальных условий;</w:t>
      </w:r>
      <w:r w:rsidRPr="0029213D">
        <w:rPr>
          <w:rFonts w:ascii="Times New Roman" w:hAnsi="Times New Roman" w:cs="Times New Roman"/>
          <w:sz w:val="24"/>
          <w:szCs w:val="24"/>
        </w:rPr>
        <w:br/>
        <w:t>– сульфидные минералы: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а)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стефанит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5Ag2S·Sb2S3;</w:t>
      </w:r>
      <w:proofErr w:type="gramEnd"/>
      <w:r w:rsidRPr="0029213D">
        <w:rPr>
          <w:rFonts w:ascii="Times New Roman" w:hAnsi="Times New Roman" w:cs="Times New Roman"/>
          <w:sz w:val="24"/>
          <w:szCs w:val="24"/>
        </w:rPr>
        <w:br/>
        <w:t xml:space="preserve">б)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пираргирит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3Ag2S·Sb2S3;</w:t>
      </w:r>
      <w:r w:rsidRPr="0029213D">
        <w:rPr>
          <w:rFonts w:ascii="Times New Roman" w:hAnsi="Times New Roman" w:cs="Times New Roman"/>
          <w:sz w:val="24"/>
          <w:szCs w:val="24"/>
        </w:rPr>
        <w:br/>
        <w:t>в) прустит 3Ag2S·As2S3;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г)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дискразит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Ag3Sb2,</w:t>
      </w:r>
      <w:r w:rsidRPr="0029213D">
        <w:rPr>
          <w:rFonts w:ascii="Times New Roman" w:hAnsi="Times New Roman" w:cs="Times New Roman"/>
          <w:sz w:val="24"/>
          <w:szCs w:val="24"/>
        </w:rPr>
        <w:br/>
        <w:t>образующие значительные рудные месторождения, серебро которых</w:t>
      </w:r>
      <w:r w:rsidRPr="0029213D">
        <w:rPr>
          <w:rFonts w:ascii="Times New Roman" w:hAnsi="Times New Roman" w:cs="Times New Roman"/>
          <w:sz w:val="24"/>
          <w:szCs w:val="24"/>
        </w:rPr>
        <w:br/>
        <w:t>с трудом поддается извлечению цианированием;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– полибазит 9(Ag2,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>)S·(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Sb,As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>)2S3, тетраэдрит 3(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Cu,Ag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>)2S·Sb2S3 –</w:t>
      </w:r>
      <w:r w:rsidRPr="0029213D">
        <w:rPr>
          <w:rFonts w:ascii="Times New Roman" w:hAnsi="Times New Roman" w:cs="Times New Roman"/>
          <w:sz w:val="24"/>
          <w:szCs w:val="24"/>
        </w:rPr>
        <w:br/>
        <w:t>не поддаются непосредственному цианированию (без обжига);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–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аргентоярозит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AgFe3(OH)6(SO4)2 – встречается в рудах вторичного происхождения</w:t>
      </w:r>
      <w:r w:rsidRPr="0029213D">
        <w:rPr>
          <w:rFonts w:ascii="Times New Roman" w:hAnsi="Times New Roman" w:cs="Times New Roman"/>
          <w:sz w:val="24"/>
          <w:szCs w:val="24"/>
        </w:rPr>
        <w:br/>
        <w:t>(железные шляпы и др.) и поддается извлечению цианированием только после</w:t>
      </w:r>
      <w:r w:rsidRPr="0029213D">
        <w:rPr>
          <w:rFonts w:ascii="Times New Roman" w:hAnsi="Times New Roman" w:cs="Times New Roman"/>
          <w:sz w:val="24"/>
          <w:szCs w:val="24"/>
        </w:rPr>
        <w:br/>
        <w:t>предварительного хлорирующего обжига; при флотации он в значительной части теряется в</w:t>
      </w:r>
      <w:r w:rsidRPr="0029213D">
        <w:rPr>
          <w:rFonts w:ascii="Times New Roman" w:hAnsi="Times New Roman" w:cs="Times New Roman"/>
          <w:sz w:val="24"/>
          <w:szCs w:val="24"/>
        </w:rPr>
        <w:br/>
        <w:t>хвостах;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–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теллуриды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и селениды серебра (например, Ag2Te –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гессит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>).</w:t>
      </w:r>
      <w:r w:rsidRPr="0029213D">
        <w:rPr>
          <w:rFonts w:ascii="Times New Roman" w:hAnsi="Times New Roman" w:cs="Times New Roman"/>
          <w:sz w:val="24"/>
          <w:szCs w:val="24"/>
        </w:rPr>
        <w:br/>
      </w:r>
    </w:p>
    <w:p w:rsidR="00FF6C2C" w:rsidRPr="0029213D" w:rsidRDefault="00FF6C2C" w:rsidP="006138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C680D" w:rsidRPr="0029213D" w:rsidRDefault="00FB3B51" w:rsidP="006138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29213D">
        <w:rPr>
          <w:rFonts w:ascii="Times New Roman" w:hAnsi="Times New Roman" w:cs="Times New Roman"/>
          <w:sz w:val="24"/>
          <w:szCs w:val="24"/>
        </w:rPr>
        <w:t>К основным минералам платиновой группы относятся: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–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купроплатина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– 5–13 %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Cu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, 13–17 %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>;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– никелистая платина – 3 %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, 13,6 %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>;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–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брэггит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Pd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Ni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>)S;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–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палладистая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платина – 7–37 %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Pd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>;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–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иридистая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платина – 30 %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>;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– самородный иридий (Урал) – до 20 %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>;</w:t>
      </w:r>
      <w:r w:rsidRPr="0029213D">
        <w:rPr>
          <w:rFonts w:ascii="Times New Roman" w:hAnsi="Times New Roman" w:cs="Times New Roman"/>
          <w:sz w:val="24"/>
          <w:szCs w:val="24"/>
        </w:rPr>
        <w:br/>
        <w:t>– самородная платина (частицы от мелкой пыли до 30…50 мм.</w:t>
      </w:r>
      <w:proofErr w:type="gramEnd"/>
      <w:r w:rsidRPr="0029213D">
        <w:rPr>
          <w:rFonts w:ascii="Times New Roman" w:hAnsi="Times New Roman" w:cs="Times New Roman"/>
          <w:sz w:val="24"/>
          <w:szCs w:val="24"/>
        </w:rPr>
        <w:br/>
      </w:r>
      <w:proofErr w:type="gramStart"/>
      <w:r w:rsidRPr="0029213D">
        <w:rPr>
          <w:rFonts w:ascii="Times New Roman" w:hAnsi="Times New Roman" w:cs="Times New Roman"/>
          <w:sz w:val="24"/>
          <w:szCs w:val="24"/>
        </w:rPr>
        <w:t>Масса наиболее крупного самородка, найденного на Урале, составляет 9 кг):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1) маложелезистая – содержание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менее 6 %;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2) поликсен – содержание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6–10 %;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3) железистая или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ферроплатина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– содержание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Fe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12–20 %;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–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осмистый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иридий –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невьянский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– до 44 %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, 20–45 %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Os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>, до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0,5 %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, 7–12 %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, до 7,7 %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Pd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>;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–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иридистый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осмий – 65 %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, 31 %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Os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, до 20 %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, 13 %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Rh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, 9 %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>;</w:t>
      </w:r>
      <w:proofErr w:type="gramEnd"/>
      <w:r w:rsidRPr="0029213D">
        <w:rPr>
          <w:rFonts w:ascii="Times New Roman" w:hAnsi="Times New Roman" w:cs="Times New Roman"/>
          <w:sz w:val="24"/>
          <w:szCs w:val="24"/>
        </w:rPr>
        <w:br/>
        <w:t xml:space="preserve">–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иридистый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 осмий (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сыссертскит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) – 17 %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Ir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, 68 %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Os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, 8,9 %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Ru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>,</w:t>
      </w:r>
      <w:r w:rsidRPr="0029213D">
        <w:rPr>
          <w:rFonts w:ascii="Times New Roman" w:hAnsi="Times New Roman" w:cs="Times New Roman"/>
          <w:sz w:val="24"/>
          <w:szCs w:val="24"/>
        </w:rPr>
        <w:br/>
        <w:t xml:space="preserve">4,5 %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Rh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 xml:space="preserve">, до 0,2 % </w:t>
      </w:r>
      <w:proofErr w:type="spellStart"/>
      <w:r w:rsidRPr="0029213D">
        <w:rPr>
          <w:rFonts w:ascii="Times New Roman" w:hAnsi="Times New Roman" w:cs="Times New Roman"/>
          <w:sz w:val="24"/>
          <w:szCs w:val="24"/>
        </w:rPr>
        <w:t>Pt</w:t>
      </w:r>
      <w:proofErr w:type="spellEnd"/>
      <w:r w:rsidRPr="0029213D">
        <w:rPr>
          <w:rFonts w:ascii="Times New Roman" w:hAnsi="Times New Roman" w:cs="Times New Roman"/>
          <w:sz w:val="24"/>
          <w:szCs w:val="24"/>
        </w:rPr>
        <w:t>.</w:t>
      </w:r>
      <w:r w:rsidRPr="0029213D">
        <w:rPr>
          <w:rFonts w:ascii="Times New Roman" w:hAnsi="Times New Roman" w:cs="Times New Roman"/>
          <w:sz w:val="24"/>
          <w:szCs w:val="24"/>
        </w:rPr>
        <w:br/>
      </w:r>
    </w:p>
    <w:p w:rsidR="002972C2" w:rsidRPr="0029213D" w:rsidRDefault="002972C2" w:rsidP="0029213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972C2" w:rsidRPr="0029213D" w:rsidSect="001F54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D2B8F"/>
    <w:rsid w:val="001D2B8F"/>
    <w:rsid w:val="001F54A3"/>
    <w:rsid w:val="0029213D"/>
    <w:rsid w:val="002972C2"/>
    <w:rsid w:val="004B0B5C"/>
    <w:rsid w:val="0052790C"/>
    <w:rsid w:val="0061386B"/>
    <w:rsid w:val="00721E80"/>
    <w:rsid w:val="009C5F97"/>
    <w:rsid w:val="00EC680D"/>
    <w:rsid w:val="00FB3B51"/>
    <w:rsid w:val="00FC0625"/>
    <w:rsid w:val="00FF6C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54A3"/>
  </w:style>
  <w:style w:type="paragraph" w:styleId="2">
    <w:name w:val="heading 2"/>
    <w:basedOn w:val="a"/>
    <w:link w:val="20"/>
    <w:uiPriority w:val="9"/>
    <w:qFormat/>
    <w:rsid w:val="00FB3B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B3B5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FB3B51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2921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471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cf.ppt-online.org/files1/slide/e/Er3POFxvlYpiRG9eSKkMchVIfzZw0n4A6TBqusdj7L/slide-8.jpg" TargetMode="External"/><Relationship Id="rId4" Type="http://schemas.openxmlformats.org/officeDocument/2006/relationships/hyperlink" Target="https://cf.ppt-online.org/files1/slide/e/Er3POFxvlYpiRG9eSKkMchVIfzZw0n4A6TBqusdj7L/slide-5.jpg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4</Pages>
  <Words>1644</Words>
  <Characters>9376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aina kamalova</dc:creator>
  <cp:keywords/>
  <dc:description/>
  <cp:lastModifiedBy>user</cp:lastModifiedBy>
  <cp:revision>5</cp:revision>
  <dcterms:created xsi:type="dcterms:W3CDTF">2020-11-02T05:10:00Z</dcterms:created>
  <dcterms:modified xsi:type="dcterms:W3CDTF">2021-09-06T16:42:00Z</dcterms:modified>
</cp:coreProperties>
</file>